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EE" w:rsidRDefault="00EE13EE"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EE13EE"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ЯБЛОЧЕНСКОГО </w:t>
      </w:r>
      <w:r w:rsidR="00925147" w:rsidRPr="00D32BED">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EE13EE"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925147" w:rsidRPr="00D32BED">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sz w:val="28"/>
          <w:szCs w:val="28"/>
          <w:lang w:eastAsia="ru-RU"/>
        </w:rPr>
        <w:t xml:space="preserve">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EE13EE"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______________ 2024</w:t>
      </w:r>
      <w:r w:rsidR="00925147" w:rsidRPr="00D32BED">
        <w:rPr>
          <w:rFonts w:ascii="Times New Roman" w:eastAsia="Times New Roman" w:hAnsi="Times New Roman" w:cs="Times New Roman"/>
          <w:sz w:val="24"/>
          <w:szCs w:val="24"/>
          <w:lang w:eastAsia="ru-RU"/>
        </w:rPr>
        <w:t xml:space="preserve"> г.                                                                                           № ____</w:t>
      </w:r>
    </w:p>
    <w:p w:rsidR="00925147" w:rsidRPr="00D32BED" w:rsidRDefault="00EE13EE"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Яблочное</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EE13E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E13EE" w:rsidRPr="00EE13EE">
        <w:rPr>
          <w:rFonts w:ascii="Times New Roman" w:eastAsia="Calibri" w:hAnsi="Times New Roman" w:cs="Times New Roman"/>
          <w:sz w:val="28"/>
          <w:szCs w:val="28"/>
        </w:rPr>
        <w:t xml:space="preserve">Яблоченского сельского  поселения Хохольского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EE13EE" w:rsidRPr="00EE13EE">
        <w:rPr>
          <w:rFonts w:ascii="Times New Roman" w:eastAsia="Calibri" w:hAnsi="Times New Roman" w:cs="Times New Roman"/>
          <w:sz w:val="28"/>
          <w:szCs w:val="28"/>
        </w:rPr>
        <w:t>Яблоченского сельского  поселения Хохольского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 xml:space="preserve">«Перераспределение   земель  и  (или)  </w:t>
      </w:r>
      <w:r w:rsidRPr="00D32BED">
        <w:rPr>
          <w:rFonts w:ascii="Times New Roman" w:eastAsia="Calibri" w:hAnsi="Times New Roman" w:cs="Times New Roman"/>
          <w:i/>
          <w:sz w:val="28"/>
          <w:szCs w:val="28"/>
        </w:rPr>
        <w:lastRenderedPageBreak/>
        <w:t>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EE13EE" w:rsidRPr="00EE13EE">
        <w:rPr>
          <w:rFonts w:ascii="Times New Roman" w:eastAsia="Times New Roman" w:hAnsi="Times New Roman" w:cs="Times New Roman"/>
          <w:sz w:val="28"/>
          <w:szCs w:val="28"/>
          <w:lang w:eastAsia="ru-RU"/>
        </w:rPr>
        <w:t>Яблоченского сельского  поселения Хохольского муниципального района   Воронежской области</w:t>
      </w:r>
      <w:r w:rsidRPr="00D32BED">
        <w:rPr>
          <w:rFonts w:ascii="Times New Roman" w:eastAsia="Times New Roman" w:hAnsi="Times New Roman" w:cs="Times New Roman"/>
          <w:sz w:val="28"/>
          <w:szCs w:val="28"/>
          <w:lang w:eastAsia="ru-RU"/>
        </w:rPr>
        <w:t>:</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от «</w:t>
      </w:r>
      <w:r w:rsidR="00EE13EE">
        <w:rPr>
          <w:rFonts w:ascii="Times New Roman" w:eastAsia="Times New Roman" w:hAnsi="Times New Roman" w:cs="Times New Roman"/>
          <w:sz w:val="28"/>
          <w:szCs w:val="28"/>
          <w:lang w:eastAsia="ru-RU"/>
        </w:rPr>
        <w:t>21» декабря 2023 г. № 115</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EE13EE"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EE13EE">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EE13EE">
              <w:rPr>
                <w:rFonts w:ascii="Times New Roman" w:eastAsia="Times New Roman" w:hAnsi="Times New Roman" w:cs="Times New Roman"/>
                <w:sz w:val="28"/>
                <w:szCs w:val="28"/>
                <w:lang w:eastAsia="ru-RU"/>
              </w:rPr>
              <w:t xml:space="preserve">Яблоченского </w:t>
            </w:r>
            <w:r w:rsidRPr="00D32BED">
              <w:rPr>
                <w:rFonts w:ascii="Times New Roman" w:eastAsia="Times New Roman" w:hAnsi="Times New Roman" w:cs="Times New Roman"/>
                <w:sz w:val="28"/>
                <w:szCs w:val="28"/>
                <w:lang w:eastAsia="ru-RU"/>
              </w:rPr>
              <w:t>(сельского</w:t>
            </w:r>
            <w:r w:rsidR="00EE13EE">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EE13EE">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r w:rsidR="00EE13EE">
              <w:rPr>
                <w:rFonts w:ascii="Times New Roman" w:eastAsia="Times New Roman" w:hAnsi="Times New Roman" w:cs="Times New Roman"/>
                <w:sz w:val="28"/>
                <w:szCs w:val="28"/>
                <w:lang w:eastAsia="ru-RU"/>
              </w:rPr>
              <w:t xml:space="preserve">Т.В. Копытина </w:t>
            </w:r>
          </w:p>
        </w:tc>
      </w:tr>
    </w:tbl>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(муниципального района, городского округа)</w:t>
      </w:r>
    </w:p>
    <w:p w:rsidR="00BE6795" w:rsidRPr="00D32BED" w:rsidRDefault="00EE13EE" w:rsidP="00BE6795">
      <w:pPr>
        <w:tabs>
          <w:tab w:val="left" w:pos="0"/>
        </w:tabs>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EE13EE" w:rsidP="00E20A96">
      <w:pPr>
        <w:spacing w:after="0" w:line="240" w:lineRule="auto"/>
        <w:ind w:left="5103"/>
        <w:rPr>
          <w:rFonts w:ascii="Times New Roman" w:eastAsia="Times New Roman" w:hAnsi="Times New Roman" w:cs="Times New Roman"/>
          <w:sz w:val="28"/>
          <w:szCs w:val="28"/>
          <w:lang w:eastAsia="ru-RU"/>
        </w:rPr>
      </w:pPr>
      <w:r w:rsidRPr="00EE13EE">
        <w:rPr>
          <w:rFonts w:ascii="Times New Roman" w:eastAsia="Times New Roman" w:hAnsi="Times New Roman" w:cs="Times New Roman"/>
          <w:sz w:val="28"/>
          <w:szCs w:val="28"/>
          <w:lang w:eastAsia="ru-RU"/>
        </w:rPr>
        <w:t>Яблоченского сельского  поселения Хохольского муниципального района   Воронежской области</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EE13EE" w:rsidRPr="00EE13EE">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EE13EE" w:rsidRPr="00EE13EE">
        <w:rPr>
          <w:rFonts w:ascii="Times New Roman" w:hAnsi="Times New Roman" w:cs="Times New Roman"/>
          <w:sz w:val="28"/>
          <w:szCs w:val="28"/>
        </w:rPr>
        <w:t xml:space="preserve">Яблоченского сельского  поселения Хохольского муниципального района   Воронежской области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EE13EE" w:rsidRPr="00EE13EE">
        <w:t xml:space="preserve"> </w:t>
      </w:r>
      <w:r w:rsidR="00EE13EE" w:rsidRPr="00EE13EE">
        <w:rPr>
          <w:rFonts w:ascii="Times New Roman" w:hAnsi="Times New Roman" w:cs="Times New Roman"/>
          <w:i/>
          <w:sz w:val="28"/>
          <w:szCs w:val="28"/>
        </w:rPr>
        <w:t>Яблоченского сельского  поселения Хохольского муниципального района   Воронежской области</w:t>
      </w:r>
      <w:r w:rsidR="00183211" w:rsidRPr="00D32BED">
        <w:rPr>
          <w:rFonts w:ascii="Times New Roman" w:hAnsi="Times New Roman" w:cs="Times New Roman"/>
          <w:i/>
          <w:sz w:val="28"/>
          <w:szCs w:val="28"/>
        </w:rPr>
        <w:t xml:space="preserve">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EE13EE" w:rsidRPr="00EE13EE">
        <w:rPr>
          <w:rFonts w:ascii="Times New Roman" w:hAnsi="Times New Roman" w:cs="Times New Roman"/>
          <w:bCs/>
          <w:i/>
          <w:sz w:val="28"/>
          <w:szCs w:val="28"/>
        </w:rPr>
        <w:t>Яблоченского сельского  поселения Хохольского муниципального района   Воронежской области</w:t>
      </w:r>
      <w:r w:rsidR="00183211" w:rsidRPr="00D32BED">
        <w:rPr>
          <w:rFonts w:ascii="Times New Roman" w:hAnsi="Times New Roman" w:cs="Times New Roman"/>
          <w:bCs/>
          <w:i/>
          <w:sz w:val="28"/>
          <w:szCs w:val="28"/>
        </w:rPr>
        <w:t xml:space="preserve">,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E13EE">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 </w:t>
      </w:r>
      <w:r w:rsidR="00EE13EE" w:rsidRPr="00EE13EE">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EE13EE">
        <w:rPr>
          <w:sz w:val="28"/>
          <w:szCs w:val="28"/>
        </w:rPr>
        <w:t xml:space="preserve">Яблоченского </w:t>
      </w:r>
      <w:r w:rsidR="00EE13EE" w:rsidRPr="00EE75D9">
        <w:rPr>
          <w:sz w:val="28"/>
          <w:szCs w:val="28"/>
        </w:rPr>
        <w:t>сельского</w:t>
      </w:r>
      <w:r w:rsidR="00EE13EE">
        <w:rPr>
          <w:sz w:val="28"/>
          <w:szCs w:val="28"/>
        </w:rPr>
        <w:t xml:space="preserve"> </w:t>
      </w:r>
      <w:r w:rsidR="00EE13EE" w:rsidRPr="00EE75D9">
        <w:rPr>
          <w:sz w:val="28"/>
          <w:szCs w:val="28"/>
        </w:rPr>
        <w:t xml:space="preserve"> поселения </w:t>
      </w:r>
      <w:r w:rsidR="00EE13EE">
        <w:rPr>
          <w:sz w:val="28"/>
          <w:szCs w:val="28"/>
        </w:rPr>
        <w:t>Хохольского</w:t>
      </w:r>
      <w:r w:rsidR="00EE13EE" w:rsidRPr="00EE75D9">
        <w:rPr>
          <w:sz w:val="28"/>
          <w:szCs w:val="28"/>
        </w:rPr>
        <w:t xml:space="preserve"> муниципального района </w:t>
      </w:r>
      <w:r w:rsidR="00EE13EE">
        <w:rPr>
          <w:sz w:val="28"/>
          <w:szCs w:val="28"/>
        </w:rPr>
        <w:t xml:space="preserve"> </w:t>
      </w:r>
      <w:r w:rsidR="00EE13EE" w:rsidRPr="00EE75D9">
        <w:rPr>
          <w:sz w:val="28"/>
          <w:szCs w:val="28"/>
        </w:rPr>
        <w:t xml:space="preserve"> Воронежской области</w:t>
      </w:r>
      <w:r w:rsidR="001A55B4" w:rsidRPr="00D32BED">
        <w:rPr>
          <w:sz w:val="28"/>
          <w:szCs w:val="28"/>
        </w:rPr>
        <w:t xml:space="preserve">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w:t>
      </w:r>
      <w:r w:rsidRPr="00D32BED">
        <w:rPr>
          <w:rFonts w:ascii="Times New Roman" w:hAnsi="Times New Roman" w:cs="Times New Roman"/>
          <w:b/>
          <w:i/>
          <w:sz w:val="28"/>
          <w:szCs w:val="28"/>
        </w:rPr>
        <w:lastRenderedPageBreak/>
        <w:t xml:space="preserve">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EE13EE">
        <w:rPr>
          <w:sz w:val="28"/>
          <w:szCs w:val="28"/>
        </w:rPr>
        <w:t xml:space="preserve">Яблоченского </w:t>
      </w:r>
      <w:r w:rsidR="00EE13EE" w:rsidRPr="00EE75D9">
        <w:rPr>
          <w:sz w:val="28"/>
          <w:szCs w:val="28"/>
        </w:rPr>
        <w:t>сельского</w:t>
      </w:r>
      <w:r w:rsidR="00EE13EE">
        <w:rPr>
          <w:sz w:val="28"/>
          <w:szCs w:val="28"/>
        </w:rPr>
        <w:t xml:space="preserve"> </w:t>
      </w:r>
      <w:r w:rsidR="00EE13EE" w:rsidRPr="00EE75D9">
        <w:rPr>
          <w:sz w:val="28"/>
          <w:szCs w:val="28"/>
        </w:rPr>
        <w:t xml:space="preserve"> поселения </w:t>
      </w:r>
      <w:r w:rsidR="00EE13EE">
        <w:rPr>
          <w:sz w:val="28"/>
          <w:szCs w:val="28"/>
        </w:rPr>
        <w:t>Хохольского</w:t>
      </w:r>
      <w:r w:rsidR="00EE13EE" w:rsidRPr="00EE75D9">
        <w:rPr>
          <w:sz w:val="28"/>
          <w:szCs w:val="28"/>
        </w:rPr>
        <w:t xml:space="preserve"> муниципального района </w:t>
      </w:r>
      <w:r w:rsidR="00EE13EE">
        <w:rPr>
          <w:sz w:val="28"/>
          <w:szCs w:val="28"/>
        </w:rPr>
        <w:t xml:space="preserve"> </w:t>
      </w:r>
      <w:r w:rsidR="00EE13EE" w:rsidRPr="00EE75D9">
        <w:rPr>
          <w:sz w:val="28"/>
          <w:szCs w:val="28"/>
        </w:rPr>
        <w:t xml:space="preserve"> Воронежской области</w:t>
      </w:r>
      <w:r w:rsidR="00EE13EE"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(http://</w:t>
      </w:r>
      <w:r w:rsidR="00C521FB" w:rsidRPr="00C521FB">
        <w:t xml:space="preserve"> </w:t>
      </w:r>
      <w:r w:rsidR="00C521FB" w:rsidRPr="00C521FB">
        <w:rPr>
          <w:rFonts w:ascii="Times New Roman" w:hAnsi="Times New Roman" w:cs="Times New Roman"/>
          <w:sz w:val="28"/>
          <w:szCs w:val="28"/>
        </w:rPr>
        <w:t>yablochenskoe-r20.gosweb.gosuslugi.ru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C521FB">
        <w:rPr>
          <w:rFonts w:ascii="Times New Roman" w:hAnsi="Times New Roman" w:cs="Times New Roman"/>
          <w:sz w:val="28"/>
          <w:szCs w:val="28"/>
        </w:rPr>
        <w:t xml:space="preserve">Яблоченского </w:t>
      </w:r>
      <w:r w:rsidR="001A55B4" w:rsidRPr="00D32BED">
        <w:rPr>
          <w:rFonts w:ascii="Times New Roman" w:hAnsi="Times New Roman" w:cs="Times New Roman"/>
          <w:sz w:val="28"/>
          <w:szCs w:val="28"/>
        </w:rPr>
        <w:t xml:space="preserve">сельского) поселения </w:t>
      </w:r>
      <w:r w:rsidR="00C521FB">
        <w:rPr>
          <w:rFonts w:ascii="Times New Roman" w:hAnsi="Times New Roman" w:cs="Times New Roman"/>
          <w:sz w:val="28"/>
          <w:szCs w:val="28"/>
        </w:rPr>
        <w:t xml:space="preserve">Хохольского </w:t>
      </w:r>
      <w:r w:rsidR="001A55B4" w:rsidRPr="00D32BED">
        <w:rPr>
          <w:rFonts w:ascii="Times New Roman" w:hAnsi="Times New Roman" w:cs="Times New Roman"/>
          <w:sz w:val="28"/>
          <w:szCs w:val="28"/>
        </w:rPr>
        <w:t xml:space="preserve">муниципального района </w:t>
      </w:r>
      <w:r w:rsidR="00C521FB">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521FB">
        <w:rPr>
          <w:rFonts w:ascii="Times New Roman" w:eastAsia="Times New Roman" w:hAnsi="Times New Roman" w:cs="Times New Roman"/>
          <w:sz w:val="28"/>
          <w:szCs w:val="28"/>
          <w:lang w:eastAsia="ru-RU"/>
        </w:rPr>
        <w:t xml:space="preserve">Яблоченского </w:t>
      </w:r>
      <w:r w:rsidR="0056549F" w:rsidRPr="00D32BED">
        <w:rPr>
          <w:rFonts w:ascii="Times New Roman" w:eastAsia="Times New Roman" w:hAnsi="Times New Roman" w:cs="Times New Roman"/>
          <w:sz w:val="28"/>
          <w:szCs w:val="28"/>
          <w:lang w:eastAsia="ru-RU"/>
        </w:rPr>
        <w:t>сельского</w:t>
      </w:r>
      <w:r w:rsidR="00C521FB">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 xml:space="preserve"> поселения </w:t>
      </w:r>
      <w:r w:rsidR="00C521FB">
        <w:rPr>
          <w:rFonts w:ascii="Times New Roman" w:eastAsia="Times New Roman" w:hAnsi="Times New Roman" w:cs="Times New Roman"/>
          <w:sz w:val="28"/>
          <w:szCs w:val="28"/>
          <w:lang w:eastAsia="ru-RU"/>
        </w:rPr>
        <w:t xml:space="preserve">Хохольского </w:t>
      </w:r>
      <w:r w:rsidR="0056549F" w:rsidRPr="00D32BED">
        <w:rPr>
          <w:rFonts w:ascii="Times New Roman" w:eastAsia="Times New Roman" w:hAnsi="Times New Roman" w:cs="Times New Roman"/>
          <w:sz w:val="28"/>
          <w:szCs w:val="28"/>
          <w:lang w:eastAsia="ru-RU"/>
        </w:rPr>
        <w:t xml:space="preserve">муниципального района </w:t>
      </w:r>
      <w:r w:rsidR="00C521FB">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521FB">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(городского округа)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____________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58427C">
        <w:rPr>
          <w:rFonts w:ascii="Times New Roman" w:eastAsia="Calibri" w:hAnsi="Times New Roman" w:cs="Times New Roman"/>
          <w:b/>
          <w:sz w:val="28"/>
          <w:szCs w:val="28"/>
        </w:rPr>
        <w:lastRenderedPageBreak/>
        <w:t>запрашиваемые результаты предоставления Муниципальной услуги в отношении несовершеннолетнего лично.</w:t>
      </w:r>
    </w:p>
    <w:p w:rsid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lastRenderedPageBreak/>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17747E" w:rsidRPr="00D32BED">
        <w:rPr>
          <w:sz w:val="28"/>
          <w:szCs w:val="28"/>
        </w:rPr>
        <w:lastRenderedPageBreak/>
        <w:t>предоставлению муниципальных услуг» раздела «Муниципальные услуги»* по адресу http://</w:t>
      </w:r>
      <w:r w:rsidR="00C521FB" w:rsidRPr="00C521FB">
        <w:t xml:space="preserve"> </w:t>
      </w:r>
      <w:r w:rsidR="00C521FB" w:rsidRPr="00C521FB">
        <w:rPr>
          <w:sz w:val="28"/>
          <w:szCs w:val="28"/>
        </w:rPr>
        <w:t>yablochenskoe-r20.gosweb.gosuslugi.ru)</w:t>
      </w:r>
      <w:r w:rsidR="0017747E" w:rsidRPr="00D32BED">
        <w:rPr>
          <w:sz w:val="28"/>
          <w:szCs w:val="28"/>
        </w:rPr>
        <w:t>**.</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2C4E1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w:t>
      </w:r>
      <w:r w:rsidR="00221819" w:rsidRPr="00D32BED">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w:t>
      </w:r>
      <w:r w:rsidR="0016054D" w:rsidRPr="00D32BED">
        <w:rPr>
          <w:rFonts w:ascii="Times New Roman" w:hAnsi="Times New Roman" w:cs="Times New Roman"/>
          <w:sz w:val="28"/>
          <w:szCs w:val="28"/>
        </w:rPr>
        <w:lastRenderedPageBreak/>
        <w:t>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58427C" w:rsidRDefault="00DC63D5" w:rsidP="00D0158B">
      <w:pPr>
        <w:autoSpaceDE w:val="0"/>
        <w:autoSpaceDN w:val="0"/>
        <w:adjustRightInd w:val="0"/>
        <w:spacing w:after="0" w:line="240" w:lineRule="auto"/>
        <w:ind w:firstLine="540"/>
        <w:jc w:val="both"/>
        <w:rPr>
          <w:rFonts w:ascii="Times New Roman" w:hAnsi="Times New Roman" w:cs="Times New Roman"/>
          <w:b/>
          <w:sz w:val="28"/>
          <w:szCs w:val="28"/>
        </w:rPr>
      </w:pPr>
      <w:r w:rsidRPr="0058427C">
        <w:rPr>
          <w:rFonts w:ascii="Times New Roman" w:hAnsi="Times New Roman" w:cs="Times New Roman"/>
          <w:b/>
          <w:sz w:val="28"/>
          <w:szCs w:val="28"/>
        </w:rPr>
        <w:lastRenderedPageBreak/>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58427C">
          <w:rPr>
            <w:rStyle w:val="a6"/>
            <w:rFonts w:ascii="Times New Roman" w:hAnsi="Times New Roman" w:cs="Times New Roman"/>
            <w:b/>
            <w:color w:val="auto"/>
            <w:sz w:val="28"/>
            <w:szCs w:val="28"/>
          </w:rPr>
          <w:t>статьей 11</w:t>
        </w:r>
      </w:hyperlink>
      <w:r w:rsidRPr="0058427C">
        <w:rPr>
          <w:rFonts w:ascii="Times New Roman" w:hAnsi="Times New Roman" w:cs="Times New Roman"/>
          <w:b/>
          <w:sz w:val="28"/>
          <w:szCs w:val="28"/>
        </w:rPr>
        <w:t xml:space="preserve"> указанного Федерального закона. </w:t>
      </w:r>
    </w:p>
    <w:p w:rsidR="00DC63D5" w:rsidRPr="0058427C" w:rsidRDefault="00DC63D5" w:rsidP="00D0158B">
      <w:pPr>
        <w:autoSpaceDE w:val="0"/>
        <w:autoSpaceDN w:val="0"/>
        <w:adjustRightInd w:val="0"/>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(в ред. от сентября 2024 года).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 xml:space="preserve">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00897207" w:rsidRPr="00D32BED">
        <w:rPr>
          <w:rFonts w:ascii="Times New Roman" w:hAnsi="Times New Roman" w:cs="Times New Roman"/>
          <w:sz w:val="28"/>
          <w:szCs w:val="28"/>
        </w:rPr>
        <w:lastRenderedPageBreak/>
        <w:t>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w:t>
      </w:r>
      <w:r w:rsidRPr="00D32BED">
        <w:rPr>
          <w:rFonts w:ascii="Times New Roman" w:hAnsi="Times New Roman" w:cs="Times New Roman"/>
          <w:sz w:val="28"/>
          <w:szCs w:val="28"/>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C521FB">
        <w:rPr>
          <w:rFonts w:ascii="Times New Roman" w:hAnsi="Times New Roman" w:cs="Times New Roman"/>
          <w:sz w:val="28"/>
          <w:szCs w:val="28"/>
        </w:rPr>
        <w:t xml:space="preserve">Яблоченского </w:t>
      </w:r>
      <w:r w:rsidR="002B7880" w:rsidRPr="00D32BED">
        <w:rPr>
          <w:rFonts w:ascii="Times New Roman" w:hAnsi="Times New Roman" w:cs="Times New Roman"/>
          <w:sz w:val="28"/>
          <w:szCs w:val="28"/>
        </w:rPr>
        <w:t>сельского</w:t>
      </w:r>
      <w:r w:rsidR="00C521FB">
        <w:rPr>
          <w:rFonts w:ascii="Times New Roman" w:hAnsi="Times New Roman" w:cs="Times New Roman"/>
          <w:sz w:val="28"/>
          <w:szCs w:val="28"/>
        </w:rPr>
        <w:t xml:space="preserve"> </w:t>
      </w:r>
      <w:r w:rsidR="002B7880" w:rsidRPr="00D32BED">
        <w:rPr>
          <w:rFonts w:ascii="Times New Roman" w:hAnsi="Times New Roman" w:cs="Times New Roman"/>
          <w:sz w:val="28"/>
          <w:szCs w:val="28"/>
        </w:rPr>
        <w:t xml:space="preserve"> поселения </w:t>
      </w:r>
      <w:r w:rsidR="00C521FB">
        <w:rPr>
          <w:rFonts w:ascii="Times New Roman" w:hAnsi="Times New Roman" w:cs="Times New Roman"/>
          <w:sz w:val="28"/>
          <w:szCs w:val="28"/>
        </w:rPr>
        <w:t>Хохольского</w:t>
      </w:r>
      <w:r w:rsidR="002B7880" w:rsidRPr="00D32BED">
        <w:rPr>
          <w:rFonts w:ascii="Times New Roman" w:hAnsi="Times New Roman" w:cs="Times New Roman"/>
          <w:sz w:val="28"/>
          <w:szCs w:val="28"/>
        </w:rPr>
        <w:t xml:space="preserve"> муниципального района (городского округа)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000A4FEF" w:rsidRPr="00D32BED">
        <w:rPr>
          <w:rFonts w:ascii="Times New Roman" w:hAnsi="Times New Roman" w:cs="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C521FB">
        <w:rPr>
          <w:rFonts w:ascii="Times New Roman" w:hAnsi="Times New Roman" w:cs="Times New Roman"/>
          <w:sz w:val="28"/>
          <w:szCs w:val="28"/>
        </w:rPr>
        <w:t>Яблоченского</w:t>
      </w:r>
      <w:r w:rsidRPr="00D32BED">
        <w:rPr>
          <w:rFonts w:ascii="Times New Roman" w:hAnsi="Times New Roman" w:cs="Times New Roman"/>
          <w:sz w:val="28"/>
          <w:szCs w:val="28"/>
        </w:rPr>
        <w:t xml:space="preserve"> </w:t>
      </w:r>
      <w:r w:rsidR="00C521FB">
        <w:rPr>
          <w:rFonts w:ascii="Times New Roman" w:hAnsi="Times New Roman" w:cs="Times New Roman"/>
          <w:sz w:val="28"/>
          <w:szCs w:val="28"/>
        </w:rPr>
        <w:t xml:space="preserve"> </w:t>
      </w:r>
      <w:r w:rsidRPr="00D32BED">
        <w:rPr>
          <w:rFonts w:ascii="Times New Roman" w:hAnsi="Times New Roman" w:cs="Times New Roman"/>
          <w:sz w:val="28"/>
          <w:szCs w:val="28"/>
        </w:rPr>
        <w:t>сельского</w:t>
      </w:r>
      <w:r w:rsidR="00C521FB">
        <w:rPr>
          <w:rFonts w:ascii="Times New Roman" w:hAnsi="Times New Roman" w:cs="Times New Roman"/>
          <w:sz w:val="28"/>
          <w:szCs w:val="28"/>
        </w:rPr>
        <w:t xml:space="preserve"> </w:t>
      </w:r>
      <w:r w:rsidRPr="00D32BED">
        <w:rPr>
          <w:rFonts w:ascii="Times New Roman" w:hAnsi="Times New Roman" w:cs="Times New Roman"/>
          <w:sz w:val="28"/>
          <w:szCs w:val="28"/>
        </w:rPr>
        <w:t xml:space="preserve"> поселения </w:t>
      </w:r>
      <w:r w:rsidR="00C521FB">
        <w:rPr>
          <w:rFonts w:ascii="Times New Roman" w:hAnsi="Times New Roman" w:cs="Times New Roman"/>
          <w:sz w:val="28"/>
          <w:szCs w:val="28"/>
        </w:rPr>
        <w:t>Хохольского</w:t>
      </w:r>
      <w:r w:rsidRPr="00D32BED">
        <w:rPr>
          <w:rFonts w:ascii="Times New Roman" w:hAnsi="Times New Roman" w:cs="Times New Roman"/>
          <w:sz w:val="28"/>
          <w:szCs w:val="28"/>
        </w:rPr>
        <w:t xml:space="preserve"> муниципального района </w:t>
      </w:r>
      <w:r w:rsidR="00C521FB">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lastRenderedPageBreak/>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C521FB">
        <w:rPr>
          <w:sz w:val="28"/>
          <w:szCs w:val="28"/>
        </w:rPr>
        <w:t>Яблоченского</w:t>
      </w:r>
      <w:r w:rsidR="007146A9" w:rsidRPr="00D32BED">
        <w:rPr>
          <w:sz w:val="28"/>
          <w:szCs w:val="28"/>
        </w:rPr>
        <w:t xml:space="preserve"> </w:t>
      </w:r>
      <w:r w:rsidR="00C521FB">
        <w:rPr>
          <w:sz w:val="28"/>
          <w:szCs w:val="28"/>
        </w:rPr>
        <w:t xml:space="preserve">  </w:t>
      </w:r>
      <w:r w:rsidR="007146A9" w:rsidRPr="00D32BED">
        <w:rPr>
          <w:sz w:val="28"/>
          <w:szCs w:val="28"/>
        </w:rPr>
        <w:t>сельского</w:t>
      </w:r>
      <w:r w:rsidR="00C521FB">
        <w:rPr>
          <w:sz w:val="28"/>
          <w:szCs w:val="28"/>
        </w:rPr>
        <w:t xml:space="preserve"> </w:t>
      </w:r>
      <w:r w:rsidR="007146A9" w:rsidRPr="00D32BED">
        <w:rPr>
          <w:sz w:val="28"/>
          <w:szCs w:val="28"/>
        </w:rPr>
        <w:t xml:space="preserve"> поселения </w:t>
      </w:r>
      <w:r w:rsidR="00C521FB">
        <w:rPr>
          <w:sz w:val="28"/>
          <w:szCs w:val="28"/>
        </w:rPr>
        <w:t>Хохольского</w:t>
      </w:r>
      <w:r w:rsidR="007146A9" w:rsidRPr="00D32BED">
        <w:rPr>
          <w:sz w:val="28"/>
          <w:szCs w:val="28"/>
        </w:rPr>
        <w:t xml:space="preserve"> муниципального района </w:t>
      </w:r>
      <w:r w:rsidR="00C521FB">
        <w:rPr>
          <w:sz w:val="28"/>
          <w:szCs w:val="28"/>
        </w:rPr>
        <w:t xml:space="preserve"> </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21FB" w:rsidRPr="00C521FB">
        <w:rPr>
          <w:rFonts w:ascii="Times New Roman" w:eastAsia="Times New Roman" w:hAnsi="Times New Roman" w:cs="Times New Roman"/>
          <w:spacing w:val="7"/>
          <w:sz w:val="28"/>
          <w:szCs w:val="28"/>
        </w:rPr>
        <w:t xml:space="preserve">Яблоченского   сельского  поселения Хохольского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4.2. Персональная ответственность должностных лиц за правильность и своевременность принятия решения о предоставлении (об отказе в </w:t>
      </w:r>
      <w:r w:rsidR="007146A9" w:rsidRPr="00D32BED">
        <w:rPr>
          <w:rFonts w:ascii="Times New Roman" w:eastAsia="Times New Roman" w:hAnsi="Times New Roman" w:cs="Times New Roman"/>
          <w:spacing w:val="7"/>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A0179C" w:rsidRPr="00D32BED">
        <w:rPr>
          <w:rFonts w:ascii="Times New Roman" w:hAnsi="Times New Roman" w:cs="Times New Roman"/>
          <w:sz w:val="28"/>
          <w:szCs w:val="28"/>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CD7776">
        <w:rPr>
          <w:rFonts w:ascii="Times New Roman" w:hAnsi="Times New Roman" w:cs="Times New Roman"/>
          <w:sz w:val="28"/>
          <w:szCs w:val="28"/>
        </w:rPr>
        <w:lastRenderedPageBreak/>
        <w:t xml:space="preserve">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w:t>
      </w:r>
      <w:r w:rsidRPr="0058427C">
        <w:rPr>
          <w:rFonts w:ascii="Times New Roman" w:hAnsi="Times New Roman" w:cs="Times New Roman"/>
          <w:sz w:val="28"/>
          <w:szCs w:val="28"/>
        </w:rPr>
        <w:lastRenderedPageBreak/>
        <w:t xml:space="preserve">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w:t>
      </w:r>
      <w:bookmarkStart w:id="10" w:name="_GoBack"/>
      <w:bookmarkEnd w:id="10"/>
      <w:r w:rsidRPr="00CD7776">
        <w:rPr>
          <w:rFonts w:ascii="Times New Roman" w:hAnsi="Times New Roman" w:cs="Times New Roman"/>
          <w:sz w:val="28"/>
          <w:szCs w:val="28"/>
        </w:rPr>
        <w:t xml:space="preserve">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1" w:name="p43"/>
      <w:bookmarkEnd w:id="11"/>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lastRenderedPageBreak/>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lastRenderedPageBreak/>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w:t>
      </w:r>
      <w:r w:rsidRPr="00D32BED">
        <w:rPr>
          <w:rFonts w:ascii="Times New Roman" w:hAnsi="Times New Roman" w:cs="Times New Roman"/>
          <w:sz w:val="28"/>
          <w:szCs w:val="28"/>
        </w:rPr>
        <w:lastRenderedPageBreak/>
        <w:t>(земельные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направить в форме электронного документа в Личный кабинет на </w:t>
            </w:r>
            <w:r w:rsidRPr="00D32BED">
              <w:rPr>
                <w:rFonts w:ascii="Times New Roman" w:hAnsi="Times New Roman" w:cs="Times New Roman"/>
                <w:sz w:val="28"/>
                <w:szCs w:val="28"/>
              </w:rPr>
              <w:lastRenderedPageBreak/>
              <w:t>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w:t>
            </w:r>
            <w:r w:rsidRPr="00D32BED">
              <w:rPr>
                <w:rFonts w:ascii="Times New Roman" w:hAnsi="Times New Roman" w:cs="Times New Roman"/>
                <w:sz w:val="28"/>
                <w:szCs w:val="28"/>
              </w:rPr>
              <w:lastRenderedPageBreak/>
              <w:t xml:space="preserve">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w:t>
            </w:r>
            <w:r w:rsidRPr="00D32BED">
              <w:rPr>
                <w:rFonts w:ascii="Times New Roman" w:hAnsi="Times New Roman" w:cs="Times New Roman"/>
                <w:sz w:val="28"/>
                <w:szCs w:val="28"/>
              </w:rPr>
              <w:lastRenderedPageBreak/>
              <w:t xml:space="preserve">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 xml:space="preserve">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w:t>
            </w:r>
            <w:r w:rsidRPr="00D32BED">
              <w:rPr>
                <w:rFonts w:ascii="Times New Roman" w:hAnsi="Times New Roman" w:cs="Times New Roman"/>
                <w:sz w:val="28"/>
                <w:szCs w:val="28"/>
              </w:rPr>
              <w:lastRenderedPageBreak/>
              <w:t xml:space="preserve">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w:t>
            </w:r>
            <w:r w:rsidRPr="00D32BED">
              <w:rPr>
                <w:rFonts w:ascii="Times New Roman" w:hAnsi="Times New Roman" w:cs="Times New Roman"/>
                <w:sz w:val="28"/>
                <w:szCs w:val="28"/>
              </w:rPr>
              <w:lastRenderedPageBreak/>
              <w:t xml:space="preserve">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w:t>
            </w:r>
            <w:r w:rsidRPr="00D32BED">
              <w:rPr>
                <w:rFonts w:ascii="Times New Roman" w:hAnsi="Times New Roman" w:cs="Times New Roman"/>
                <w:sz w:val="28"/>
                <w:szCs w:val="28"/>
              </w:rPr>
              <w:lastRenderedPageBreak/>
              <w:t>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w:t>
            </w:r>
            <w:r w:rsidRPr="00D32BED">
              <w:rPr>
                <w:rFonts w:ascii="Times New Roman" w:hAnsi="Times New Roman" w:cs="Times New Roman"/>
                <w:sz w:val="28"/>
                <w:szCs w:val="28"/>
              </w:rPr>
              <w:lastRenderedPageBreak/>
              <w:t>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w:t>
            </w:r>
            <w:r w:rsidRPr="00D32BED">
              <w:rPr>
                <w:rFonts w:ascii="Times New Roman" w:hAnsi="Times New Roman" w:cs="Times New Roman"/>
                <w:sz w:val="28"/>
                <w:szCs w:val="28"/>
              </w:rPr>
              <w:lastRenderedPageBreak/>
              <w:t xml:space="preserve">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lastRenderedPageBreak/>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6E" w:rsidRDefault="003B4A6E" w:rsidP="00BE6795">
      <w:pPr>
        <w:spacing w:after="0" w:line="240" w:lineRule="auto"/>
      </w:pPr>
      <w:r>
        <w:separator/>
      </w:r>
    </w:p>
  </w:endnote>
  <w:endnote w:type="continuationSeparator" w:id="0">
    <w:p w:rsidR="003B4A6E" w:rsidRDefault="003B4A6E"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6E" w:rsidRDefault="003B4A6E" w:rsidP="00BE6795">
      <w:pPr>
        <w:spacing w:after="0" w:line="240" w:lineRule="auto"/>
      </w:pPr>
      <w:r>
        <w:separator/>
      </w:r>
    </w:p>
  </w:footnote>
  <w:footnote w:type="continuationSeparator" w:id="0">
    <w:p w:rsidR="003B4A6E" w:rsidRDefault="003B4A6E"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EE13EE" w:rsidRDefault="00EE13EE">
        <w:pPr>
          <w:pStyle w:val="a9"/>
          <w:jc w:val="center"/>
        </w:pPr>
        <w:r>
          <w:t xml:space="preserve"> </w:t>
        </w:r>
      </w:p>
    </w:sdtContent>
  </w:sdt>
  <w:p w:rsidR="00EE13EE" w:rsidRDefault="00EE13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4E1D"/>
    <w:rsid w:val="002C778D"/>
    <w:rsid w:val="002D7658"/>
    <w:rsid w:val="00300742"/>
    <w:rsid w:val="0034003A"/>
    <w:rsid w:val="00342FFE"/>
    <w:rsid w:val="00375B57"/>
    <w:rsid w:val="00380198"/>
    <w:rsid w:val="00381DC8"/>
    <w:rsid w:val="003901BE"/>
    <w:rsid w:val="00394DB4"/>
    <w:rsid w:val="00394E6A"/>
    <w:rsid w:val="003B4A6E"/>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521FB"/>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13EE"/>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DAD9-A221-4E69-A3B3-11935F1C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24294</Words>
  <Characters>138476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2</cp:revision>
  <cp:lastPrinted>2023-07-31T07:48:00Z</cp:lastPrinted>
  <dcterms:created xsi:type="dcterms:W3CDTF">2024-10-15T11:09:00Z</dcterms:created>
  <dcterms:modified xsi:type="dcterms:W3CDTF">2024-10-15T11:09:00Z</dcterms:modified>
</cp:coreProperties>
</file>