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54" w:rsidRDefault="00F00E54" w:rsidP="00F00E5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F00E54" w:rsidRPr="00F00E54" w:rsidRDefault="00F00E54" w:rsidP="00F00E54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b/>
          <w:sz w:val="28"/>
          <w:szCs w:val="28"/>
        </w:rPr>
      </w:pPr>
      <w:r w:rsidRPr="00F00E54">
        <w:rPr>
          <w:b/>
          <w:sz w:val="28"/>
          <w:szCs w:val="28"/>
        </w:rPr>
        <w:t>Обзор практики осуществления муниципального контроля в сфере благоу</w:t>
      </w:r>
      <w:r w:rsidR="00555A2D">
        <w:rPr>
          <w:b/>
          <w:sz w:val="28"/>
          <w:szCs w:val="28"/>
        </w:rPr>
        <w:t xml:space="preserve">стройства на территории </w:t>
      </w:r>
      <w:r w:rsidR="001B2A2A">
        <w:rPr>
          <w:b/>
          <w:sz w:val="28"/>
          <w:szCs w:val="28"/>
        </w:rPr>
        <w:t>Яблоченског</w:t>
      </w:r>
      <w:r w:rsidRPr="00F00E54">
        <w:rPr>
          <w:b/>
          <w:sz w:val="28"/>
          <w:szCs w:val="28"/>
        </w:rPr>
        <w:t xml:space="preserve">о сельского поселения </w:t>
      </w:r>
    </w:p>
    <w:p w:rsidR="00F00E54" w:rsidRPr="00F00E54" w:rsidRDefault="00F00E54" w:rsidP="00F00E54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b/>
          <w:sz w:val="28"/>
          <w:szCs w:val="28"/>
        </w:rPr>
      </w:pPr>
      <w:r w:rsidRPr="00F00E54">
        <w:rPr>
          <w:b/>
          <w:sz w:val="28"/>
          <w:szCs w:val="28"/>
        </w:rPr>
        <w:t>за 2024 год</w:t>
      </w:r>
    </w:p>
    <w:p w:rsidR="00F00E54" w:rsidRDefault="00F00E54" w:rsidP="00F00E5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F00E54" w:rsidRPr="00F00E54" w:rsidRDefault="00F00E54" w:rsidP="00F00E5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Настоящий доклад подготовлен в соответствии с частью 3 статьи 47 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г. № 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:rsidR="00F00E54" w:rsidRPr="00F00E54" w:rsidRDefault="00F00E54" w:rsidP="00F00E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 </w:t>
      </w:r>
      <w:r w:rsidRPr="00F00E54">
        <w:rPr>
          <w:sz w:val="28"/>
          <w:szCs w:val="28"/>
        </w:rPr>
        <w:tab/>
        <w:t>Нормативно – правовые акты, регламентирующие порядок исполнения функции по муниципальному контролю в сфере благоустройства являются:</w:t>
      </w:r>
    </w:p>
    <w:p w:rsidR="00F00E54" w:rsidRPr="00F00E54" w:rsidRDefault="00F00E54" w:rsidP="00F00E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- Федеральный закон от 06.10.2003г. №131-ФЗ «Об общих принципах организации местного самоуправления в Российской Федерации»;</w:t>
      </w:r>
    </w:p>
    <w:p w:rsidR="00F00E54" w:rsidRPr="00F00E54" w:rsidRDefault="00F00E54" w:rsidP="00F00E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- Федеральный закон от 31.07.2020г. №248-ФЗ «О государственном контроле (надзоре) и муниципальном контроле»;</w:t>
      </w:r>
    </w:p>
    <w:p w:rsidR="00F00E54" w:rsidRPr="00F00E54" w:rsidRDefault="00555A2D" w:rsidP="00F00E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 Устав </w:t>
      </w:r>
      <w:r w:rsidR="001B2A2A">
        <w:rPr>
          <w:sz w:val="28"/>
          <w:szCs w:val="28"/>
        </w:rPr>
        <w:t>Яблоченского</w:t>
      </w:r>
      <w:r w:rsidR="00F00E54" w:rsidRPr="00F00E54">
        <w:rPr>
          <w:sz w:val="28"/>
          <w:szCs w:val="28"/>
        </w:rPr>
        <w:t xml:space="preserve"> сельского поселения;   </w:t>
      </w:r>
    </w:p>
    <w:p w:rsidR="00F00E54" w:rsidRPr="00F00E54" w:rsidRDefault="00F00E54" w:rsidP="001B2A2A">
      <w:pPr>
        <w:pStyle w:val="a3"/>
        <w:spacing w:after="0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- Решение Со</w:t>
      </w:r>
      <w:r w:rsidR="00555A2D">
        <w:rPr>
          <w:sz w:val="28"/>
          <w:szCs w:val="28"/>
        </w:rPr>
        <w:t xml:space="preserve">вета народных депутатов </w:t>
      </w:r>
      <w:r w:rsidR="001B2A2A">
        <w:rPr>
          <w:sz w:val="28"/>
          <w:szCs w:val="28"/>
        </w:rPr>
        <w:t>Яблоченского</w:t>
      </w:r>
      <w:r w:rsidR="00555A2D">
        <w:rPr>
          <w:sz w:val="28"/>
          <w:szCs w:val="28"/>
        </w:rPr>
        <w:t xml:space="preserve"> сельского поселения  № </w:t>
      </w:r>
      <w:r w:rsidR="001B2A2A">
        <w:rPr>
          <w:sz w:val="28"/>
          <w:szCs w:val="28"/>
        </w:rPr>
        <w:t>11</w:t>
      </w:r>
      <w:r w:rsidR="00555A2D">
        <w:rPr>
          <w:sz w:val="28"/>
          <w:szCs w:val="28"/>
        </w:rPr>
        <w:t xml:space="preserve"> от </w:t>
      </w:r>
      <w:r w:rsidR="001B2A2A">
        <w:rPr>
          <w:sz w:val="28"/>
          <w:szCs w:val="28"/>
        </w:rPr>
        <w:t>28.04</w:t>
      </w:r>
      <w:r w:rsidRPr="00F00E54">
        <w:rPr>
          <w:sz w:val="28"/>
          <w:szCs w:val="28"/>
        </w:rPr>
        <w:t>.2025 года «</w:t>
      </w:r>
      <w:r w:rsidR="001B2A2A" w:rsidRPr="001B2A2A">
        <w:rPr>
          <w:sz w:val="28"/>
          <w:szCs w:val="28"/>
        </w:rPr>
        <w:t>Об утверждении Положения о муниципальном контроле в сфере благоустройства на территории Яблоченского сельского поселения Хохольского муниципального района</w:t>
      </w:r>
      <w:r w:rsidR="001B2A2A">
        <w:rPr>
          <w:sz w:val="28"/>
          <w:szCs w:val="28"/>
        </w:rPr>
        <w:t xml:space="preserve"> </w:t>
      </w:r>
      <w:r w:rsidR="001B2A2A" w:rsidRPr="001B2A2A">
        <w:rPr>
          <w:sz w:val="28"/>
          <w:szCs w:val="28"/>
        </w:rPr>
        <w:t>Воронежской области</w:t>
      </w:r>
      <w:r w:rsidRPr="00F00E54">
        <w:rPr>
          <w:sz w:val="28"/>
          <w:szCs w:val="28"/>
        </w:rPr>
        <w:t>»;</w:t>
      </w:r>
    </w:p>
    <w:p w:rsidR="00F00E54" w:rsidRPr="00F00E54" w:rsidRDefault="00F00E54" w:rsidP="00F00E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Предметом муниципального контроля является:</w:t>
      </w:r>
    </w:p>
    <w:p w:rsidR="00F00E54" w:rsidRPr="00F00E54" w:rsidRDefault="00F00E54" w:rsidP="00F00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Предметом муниципального контроля в сфере благоустройства является соблюдение правил благоустройства территории муниципального образования,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пунктов.</w:t>
      </w:r>
    </w:p>
    <w:p w:rsidR="00F00E54" w:rsidRPr="00F00E54" w:rsidRDefault="00F00E54" w:rsidP="00F00E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 xml:space="preserve">Объектами муниципального контроля в сфере благоустройства являются: </w:t>
      </w:r>
    </w:p>
    <w:p w:rsidR="00F00E54" w:rsidRPr="00F00E54" w:rsidRDefault="00F00E54" w:rsidP="00F00E5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территории муниципального образования и населенных пунктов, расположенные на таких территориях объекты, в том числе территории общего пользования, земельные участки, здания, строения, сооружения, прилегающие территории, к которым правилами благоустройства предъявляются обязательные требования;</w:t>
      </w:r>
    </w:p>
    <w:p w:rsidR="00F00E54" w:rsidRPr="00F00E54" w:rsidRDefault="00F00E54" w:rsidP="00F00E54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 xml:space="preserve">- деятельность, действия (бездействие) контролируемых лиц в сфере благоустройства территории, в рамках которых должны соблюдаться обязательные требования, установленные правилами благоустройства </w:t>
      </w:r>
      <w:r w:rsidRPr="00F00E54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образования, в том числе предъявляемые к контролируемым лицам, осуществляющим деятельность, действия (бездействие);</w:t>
      </w:r>
    </w:p>
    <w:p w:rsidR="00F00E54" w:rsidRPr="00F00E54" w:rsidRDefault="00F00E54" w:rsidP="00F00E54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требования.</w:t>
      </w:r>
    </w:p>
    <w:p w:rsidR="00F00E54" w:rsidRPr="00F00E54" w:rsidRDefault="00F00E54" w:rsidP="00F00E54">
      <w:pPr>
        <w:pStyle w:val="ConsPlusNormal"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В соответствии с правилами благоустройства муниципального образования объектами благоустройства являются:</w:t>
      </w:r>
    </w:p>
    <w:p w:rsidR="00F00E54" w:rsidRPr="00F00E54" w:rsidRDefault="00F00E54" w:rsidP="00F00E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- территория муниципального образования с расположенными на ней объектами, элементами благоустройства;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внешние поверхности нежилых зданий, строений, сооружений, в том числе крыши, фасады, архитектурно-декоративные детали (элементы) фасадов, входные группы, цоколи, террасы;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деятельность по содержанию и восстановлению элементов благоустройства, в том числе после проведения земляных работ;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объекты освещения и иное осветительное оборудование;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зеленые насаждения;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знаково-информационные системы;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детские и спортивные площадки, контейнерные площадки, малые архитектурные формы;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пешеходные коммуникации, в том числе тротуары, аллеи, дорожки, тропинки;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объекты (элементы) благоустройства для беспрепятственного доступа инвалидов и иных маломобильных граждан;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уборка территории, в том числе в зимний период;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проведение земляных работ;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содержание прилегающих территорий;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некапитальные объекты, в том числе сезонные торговые;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инженерные коммуникации и сооружения;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условия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F00E54" w:rsidRPr="00F00E54" w:rsidRDefault="00F00E54" w:rsidP="00F00E5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Муниципальный контроль в сфере благоустройства осущес</w:t>
      </w:r>
      <w:r w:rsidR="00555A2D">
        <w:rPr>
          <w:rFonts w:ascii="Times New Roman" w:hAnsi="Times New Roman"/>
          <w:sz w:val="28"/>
          <w:szCs w:val="28"/>
        </w:rPr>
        <w:t xml:space="preserve">твляется администрацией </w:t>
      </w:r>
      <w:r w:rsidR="001B2A2A">
        <w:rPr>
          <w:rFonts w:ascii="Times New Roman" w:hAnsi="Times New Roman"/>
          <w:sz w:val="28"/>
          <w:szCs w:val="28"/>
        </w:rPr>
        <w:t>Яблоченского</w:t>
      </w:r>
      <w:r w:rsidRPr="00F00E5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B2A2A">
        <w:rPr>
          <w:rFonts w:ascii="Times New Roman" w:hAnsi="Times New Roman"/>
          <w:sz w:val="28"/>
          <w:szCs w:val="28"/>
        </w:rPr>
        <w:t>Хохольског</w:t>
      </w:r>
      <w:r w:rsidRPr="00F00E54">
        <w:rPr>
          <w:rFonts w:ascii="Times New Roman" w:hAnsi="Times New Roman"/>
          <w:sz w:val="28"/>
          <w:szCs w:val="28"/>
        </w:rPr>
        <w:t>о муниципального района Воронежской области (далее - администрация).</w:t>
      </w:r>
    </w:p>
    <w:p w:rsidR="00F00E54" w:rsidRPr="00F00E54" w:rsidRDefault="00F00E54" w:rsidP="00F00E5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 xml:space="preserve">Должностными лицами, уполномоченными на принятие решений о проведении контрольных мероприятий, и уполномоченными осуществлять муниципальный контроль </w:t>
      </w:r>
      <w:r w:rsidRPr="00F00E54">
        <w:rPr>
          <w:rFonts w:ascii="Times New Roman" w:hAnsi="Times New Roman"/>
          <w:bCs/>
          <w:sz w:val="28"/>
          <w:szCs w:val="28"/>
        </w:rPr>
        <w:t>в сфере благоустройства</w:t>
      </w:r>
      <w:r w:rsidRPr="00F00E54">
        <w:rPr>
          <w:rFonts w:ascii="Times New Roman" w:hAnsi="Times New Roman"/>
          <w:sz w:val="28"/>
          <w:szCs w:val="28"/>
        </w:rPr>
        <w:t>, являются:</w:t>
      </w:r>
    </w:p>
    <w:p w:rsidR="00F00E54" w:rsidRPr="00F00E54" w:rsidRDefault="00F00E54" w:rsidP="00F00E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глава поселения.</w:t>
      </w:r>
    </w:p>
    <w:p w:rsidR="00F00E54" w:rsidRPr="00F00E54" w:rsidRDefault="00F00E54" w:rsidP="00F00E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 xml:space="preserve">Должностными лицами, в должностные обязанности которых входит осуществление полномочий по муниципальному контролю </w:t>
      </w:r>
      <w:r w:rsidRPr="00F00E54">
        <w:rPr>
          <w:rFonts w:ascii="Times New Roman" w:hAnsi="Times New Roman"/>
          <w:bCs/>
          <w:sz w:val="28"/>
          <w:szCs w:val="28"/>
        </w:rPr>
        <w:t>в сфере благоустройства</w:t>
      </w:r>
      <w:r w:rsidRPr="00F00E54">
        <w:rPr>
          <w:rFonts w:ascii="Times New Roman" w:hAnsi="Times New Roman"/>
          <w:sz w:val="28"/>
          <w:szCs w:val="28"/>
        </w:rPr>
        <w:t>, в том числе проведение профилактических мероприятий и контрольных мероприятий (далее также - ведущий специалист) являются:</w:t>
      </w:r>
    </w:p>
    <w:p w:rsidR="00F00E54" w:rsidRPr="00F00E54" w:rsidRDefault="00F00E54" w:rsidP="00F00E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 xml:space="preserve">- </w:t>
      </w:r>
      <w:r w:rsidR="008141D4" w:rsidRPr="008141D4">
        <w:rPr>
          <w:rFonts w:ascii="Times New Roman" w:hAnsi="Times New Roman"/>
          <w:sz w:val="28"/>
          <w:szCs w:val="28"/>
        </w:rPr>
        <w:t>старший инспектор администрации Яблоченского сельского поселения</w:t>
      </w:r>
      <w:r w:rsidRPr="00F00E54">
        <w:rPr>
          <w:rFonts w:ascii="Times New Roman" w:hAnsi="Times New Roman"/>
          <w:sz w:val="28"/>
          <w:szCs w:val="28"/>
        </w:rPr>
        <w:t>.</w:t>
      </w:r>
    </w:p>
    <w:p w:rsidR="00F00E54" w:rsidRPr="00F00E54" w:rsidRDefault="00F00E54" w:rsidP="00F00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При осуществлении муниципального контроля в сфере благоустройства применяется система оценки и управления рисками причинения вреда (ущерба) охраняемым законом ценностям.</w:t>
      </w:r>
    </w:p>
    <w:p w:rsidR="00F00E54" w:rsidRPr="00F00E54" w:rsidRDefault="00F00E54" w:rsidP="00F00E5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lastRenderedPageBreak/>
        <w:t>Администрация осуществляет муниципальный контроль в сфере благоустройства посредством проведения:</w:t>
      </w:r>
    </w:p>
    <w:p w:rsidR="00F00E54" w:rsidRPr="00F00E54" w:rsidRDefault="00F00E54" w:rsidP="00F00E54">
      <w:pPr>
        <w:pStyle w:val="ConsPlusNormal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а) профилактических мероприятий;</w:t>
      </w:r>
    </w:p>
    <w:p w:rsidR="00F00E54" w:rsidRPr="00F00E54" w:rsidRDefault="00F00E54" w:rsidP="00F00E5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б) контрольных мероприятий, проводимых с взаимодействием с контролируемым лицом либо без взаимодействия с контролируемым лицом.</w:t>
      </w:r>
    </w:p>
    <w:p w:rsidR="00F00E54" w:rsidRPr="00F00E54" w:rsidRDefault="00F00E54" w:rsidP="00F00E5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При осуществлении администрацией муниципального контроля в сфере благоустройства проводятся следующие виды профилактических мероприятий:</w:t>
      </w:r>
    </w:p>
    <w:p w:rsidR="00F00E54" w:rsidRPr="00F00E54" w:rsidRDefault="00F00E54" w:rsidP="00F00E54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F00E54" w:rsidRPr="00F00E54" w:rsidRDefault="00F00E54" w:rsidP="00F00E54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б) объявление предостережения;</w:t>
      </w:r>
    </w:p>
    <w:p w:rsidR="00F00E54" w:rsidRPr="00F00E54" w:rsidRDefault="00F00E54" w:rsidP="00F00E54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в) консультирование;</w:t>
      </w:r>
    </w:p>
    <w:p w:rsidR="00F00E54" w:rsidRPr="00F00E54" w:rsidRDefault="00F00E54" w:rsidP="00F00E54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г) профилактический визит.</w:t>
      </w:r>
    </w:p>
    <w:p w:rsidR="00F00E54" w:rsidRPr="00F00E54" w:rsidRDefault="00F00E54" w:rsidP="00F00E5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В 2024 году муниципальный контроль в сфере благоустройства, возложенный на Администрацию не проводился, в связи с отсутствием  плановых контрольных мероприятий, тем самым порядок и формы взаимодействия с другими органами государственного контроля (надзора), муниципального контроля не предусматривались в обязательном порядке.</w:t>
      </w:r>
    </w:p>
    <w:p w:rsidR="00F00E54" w:rsidRPr="00F00E54" w:rsidRDefault="00F00E54" w:rsidP="00F00E5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Внеплановые контрольные мероприятия в 2024 году также не проводились,  в связи с отсутствием обращений,  жалоб от граждан и юридических лиц.</w:t>
      </w:r>
    </w:p>
    <w:p w:rsidR="00F00E54" w:rsidRPr="00F00E54" w:rsidRDefault="00F00E54" w:rsidP="00F00E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           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00E54" w:rsidRPr="00F00E54" w:rsidRDefault="00F00E54" w:rsidP="00F00E5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В целях недопущения нарушений обязательных требований установленных законодательством на официальном сайте администрации муниципального образования 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</w:p>
    <w:p w:rsidR="00D52213" w:rsidRPr="00F00E54" w:rsidRDefault="00D52213" w:rsidP="00F00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2213" w:rsidRPr="00F00E54" w:rsidSect="004C6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8A9" w:rsidRDefault="000338A9" w:rsidP="00F00E54">
      <w:pPr>
        <w:spacing w:after="0" w:line="240" w:lineRule="auto"/>
      </w:pPr>
      <w:r>
        <w:separator/>
      </w:r>
    </w:p>
  </w:endnote>
  <w:endnote w:type="continuationSeparator" w:id="0">
    <w:p w:rsidR="000338A9" w:rsidRDefault="000338A9" w:rsidP="00F0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8A9" w:rsidRDefault="000338A9" w:rsidP="00F00E54">
      <w:pPr>
        <w:spacing w:after="0" w:line="240" w:lineRule="auto"/>
      </w:pPr>
      <w:r>
        <w:separator/>
      </w:r>
    </w:p>
  </w:footnote>
  <w:footnote w:type="continuationSeparator" w:id="0">
    <w:p w:rsidR="000338A9" w:rsidRDefault="000338A9" w:rsidP="00F00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57F"/>
    <w:rsid w:val="000338A9"/>
    <w:rsid w:val="001B2A2A"/>
    <w:rsid w:val="00347244"/>
    <w:rsid w:val="004C6DFA"/>
    <w:rsid w:val="00555A2D"/>
    <w:rsid w:val="008141D4"/>
    <w:rsid w:val="00CC057F"/>
    <w:rsid w:val="00D52213"/>
    <w:rsid w:val="00EB25A7"/>
    <w:rsid w:val="00F00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F00E5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00E54"/>
  </w:style>
  <w:style w:type="paragraph" w:customStyle="1" w:styleId="ConsPlusNormal">
    <w:name w:val="ConsPlusNormal"/>
    <w:link w:val="ConsPlusNormal1"/>
    <w:rsid w:val="00F00E5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F00E54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F0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0E54"/>
  </w:style>
  <w:style w:type="paragraph" w:styleId="a8">
    <w:name w:val="footer"/>
    <w:basedOn w:val="a"/>
    <w:link w:val="a9"/>
    <w:uiPriority w:val="99"/>
    <w:unhideWhenUsed/>
    <w:rsid w:val="00F0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0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F00E5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00E54"/>
  </w:style>
  <w:style w:type="paragraph" w:customStyle="1" w:styleId="ConsPlusNormal">
    <w:name w:val="ConsPlusNormal"/>
    <w:link w:val="ConsPlusNormal1"/>
    <w:rsid w:val="00F00E5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F00E54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F0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0E54"/>
  </w:style>
  <w:style w:type="paragraph" w:styleId="a8">
    <w:name w:val="footer"/>
    <w:basedOn w:val="a"/>
    <w:link w:val="a9"/>
    <w:uiPriority w:val="99"/>
    <w:unhideWhenUsed/>
    <w:rsid w:val="00F0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0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1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2025-06-10T06:46:00Z</dcterms:created>
  <dcterms:modified xsi:type="dcterms:W3CDTF">2025-06-10T06:46:00Z</dcterms:modified>
</cp:coreProperties>
</file>